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E36" w:rsidRPr="00182DAC" w:rsidRDefault="00110E36" w:rsidP="00110E36">
      <w:pPr>
        <w:pStyle w:val="a3"/>
        <w:jc w:val="right"/>
        <w:rPr>
          <w:rFonts w:ascii="Times New Roman" w:hAnsi="Times New Roman"/>
          <w:b w:val="0"/>
          <w:sz w:val="28"/>
          <w:szCs w:val="28"/>
        </w:rPr>
      </w:pPr>
    </w:p>
    <w:p w:rsidR="00EC3CD3" w:rsidRPr="00182DAC" w:rsidRDefault="00EC3CD3" w:rsidP="00EC3CD3">
      <w:pPr>
        <w:pStyle w:val="a3"/>
        <w:rPr>
          <w:rFonts w:ascii="Times New Roman" w:hAnsi="Times New Roman"/>
          <w:sz w:val="28"/>
          <w:szCs w:val="28"/>
        </w:rPr>
      </w:pPr>
      <w:r w:rsidRPr="00182DAC">
        <w:rPr>
          <w:rFonts w:ascii="Times New Roman" w:hAnsi="Times New Roman"/>
          <w:sz w:val="28"/>
          <w:szCs w:val="28"/>
        </w:rPr>
        <w:t>РОССИЙСКАЯ  ФЕДЕРАЦИЯ</w:t>
      </w:r>
    </w:p>
    <w:p w:rsidR="00182DAC" w:rsidRPr="00182DAC" w:rsidRDefault="00182DAC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 w:rsidRPr="00182DA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Я Н С К А Я   О Б Л А С Т Ь</w:t>
      </w:r>
      <w:r w:rsidR="00A00A3D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C3CD3" w:rsidRPr="00182DAC" w:rsidRDefault="00A00A3D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ПОЧЕПСКИЙ</w:t>
      </w:r>
      <w:r w:rsidR="00EC3CD3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РАЙОНННЫЙ СОВЕТ НАРОДНЫ</w:t>
      </w:r>
      <w:r w:rsidR="00252164" w:rsidRPr="00182DAC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C3CD3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</w:t>
      </w:r>
    </w:p>
    <w:p w:rsidR="00EC3CD3" w:rsidRPr="00182DAC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CD3" w:rsidRPr="00182DAC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508D" w:rsidRPr="00182DAC" w:rsidRDefault="004130E7" w:rsidP="00EC3CD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О</w:t>
      </w:r>
      <w:r w:rsidR="0098508D" w:rsidRPr="00182DA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14.11.</w:t>
      </w:r>
      <w:r w:rsidR="0098508D" w:rsidRPr="00182DAC">
        <w:rPr>
          <w:rFonts w:ascii="Times New Roman" w:hAnsi="Times New Roman" w:cs="Times New Roman"/>
          <w:sz w:val="28"/>
          <w:szCs w:val="28"/>
        </w:rPr>
        <w:t>201</w:t>
      </w:r>
      <w:r w:rsidR="00110358">
        <w:rPr>
          <w:rFonts w:ascii="Times New Roman" w:hAnsi="Times New Roman" w:cs="Times New Roman"/>
          <w:sz w:val="28"/>
          <w:szCs w:val="28"/>
        </w:rPr>
        <w:t>7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182DAC">
        <w:rPr>
          <w:rFonts w:ascii="Times New Roman" w:hAnsi="Times New Roman" w:cs="Times New Roman"/>
          <w:sz w:val="28"/>
          <w:szCs w:val="28"/>
        </w:rPr>
        <w:t xml:space="preserve">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98508D" w:rsidRPr="00182DAC">
        <w:rPr>
          <w:rFonts w:ascii="Times New Roman" w:hAnsi="Times New Roman" w:cs="Times New Roman"/>
          <w:sz w:val="28"/>
          <w:szCs w:val="28"/>
        </w:rPr>
        <w:t>№</w:t>
      </w:r>
      <w:r w:rsidR="00182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273</w:t>
      </w:r>
      <w:r w:rsidR="0098508D" w:rsidRPr="00182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1A7" w:rsidRPr="00182DAC" w:rsidRDefault="00A00A3D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г. Почеп</w:t>
      </w: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0281" w:rsidRPr="00182DAC" w:rsidRDefault="00FD4A6A" w:rsidP="00BE0281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DD61A7" w:rsidRPr="00182DA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DD61A7" w:rsidRPr="00182DAC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FD4A6A" w:rsidRDefault="00FD4A6A" w:rsidP="00BE0281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методику</w:t>
      </w:r>
      <w:r w:rsidR="005A077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0F749C" w:rsidRPr="00182DAC">
        <w:rPr>
          <w:rFonts w:ascii="Times New Roman" w:hAnsi="Times New Roman" w:cs="Times New Roman"/>
          <w:sz w:val="28"/>
          <w:szCs w:val="28"/>
        </w:rPr>
        <w:t>р</w:t>
      </w:r>
      <w:r w:rsidR="00DD61A7" w:rsidRPr="00182DAC">
        <w:rPr>
          <w:rFonts w:ascii="Times New Roman" w:hAnsi="Times New Roman" w:cs="Times New Roman"/>
          <w:sz w:val="28"/>
          <w:szCs w:val="28"/>
        </w:rPr>
        <w:t xml:space="preserve">аспределения иных межбюджетных </w:t>
      </w:r>
    </w:p>
    <w:p w:rsidR="00BE0281" w:rsidRPr="00182DAC" w:rsidRDefault="00DD61A7" w:rsidP="00BE0281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трансфертов</w:t>
      </w:r>
      <w:r w:rsidR="005A077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0F749C" w:rsidRPr="00182DAC">
        <w:rPr>
          <w:rFonts w:ascii="Times New Roman" w:hAnsi="Times New Roman" w:cs="Times New Roman"/>
          <w:sz w:val="28"/>
          <w:szCs w:val="28"/>
        </w:rPr>
        <w:t>б</w:t>
      </w:r>
      <w:r w:rsidRPr="00182DAC">
        <w:rPr>
          <w:rFonts w:ascii="Times New Roman" w:hAnsi="Times New Roman" w:cs="Times New Roman"/>
          <w:sz w:val="28"/>
          <w:szCs w:val="28"/>
        </w:rPr>
        <w:t>юджетам</w:t>
      </w:r>
      <w:r w:rsidR="00FD4A6A">
        <w:rPr>
          <w:rFonts w:ascii="Times New Roman" w:hAnsi="Times New Roman" w:cs="Times New Roman"/>
          <w:sz w:val="28"/>
          <w:szCs w:val="28"/>
        </w:rPr>
        <w:t xml:space="preserve"> 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 поселений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743B" w:rsidRPr="00182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A6A" w:rsidRDefault="00C755AF" w:rsidP="00BE0281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на </w:t>
      </w:r>
      <w:r w:rsidR="00110E36" w:rsidRPr="00182DAC">
        <w:rPr>
          <w:rFonts w:ascii="Times New Roman" w:hAnsi="Times New Roman" w:cs="Times New Roman"/>
          <w:sz w:val="28"/>
          <w:szCs w:val="28"/>
        </w:rPr>
        <w:t xml:space="preserve">поддержку мер по обеспечению сбалансированности </w:t>
      </w:r>
    </w:p>
    <w:p w:rsidR="00FD4A6A" w:rsidRDefault="00110E36" w:rsidP="00BE0281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бюджетов поселений</w:t>
      </w:r>
      <w:r w:rsidR="00FD4A6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D4A6A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FD4A6A">
        <w:rPr>
          <w:rFonts w:ascii="Times New Roman" w:hAnsi="Times New Roman" w:cs="Times New Roman"/>
          <w:sz w:val="28"/>
          <w:szCs w:val="28"/>
        </w:rPr>
        <w:t xml:space="preserve"> решением районного </w:t>
      </w:r>
    </w:p>
    <w:p w:rsidR="003A572E" w:rsidRPr="00182DAC" w:rsidRDefault="00FD4A6A" w:rsidP="00BE0281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08.12.2016 года № 195 </w:t>
      </w:r>
      <w:r w:rsidR="003A572E">
        <w:rPr>
          <w:rFonts w:ascii="Times New Roman" w:hAnsi="Times New Roman" w:cs="Times New Roman"/>
          <w:sz w:val="28"/>
          <w:szCs w:val="28"/>
        </w:rPr>
        <w:t>(в ре</w:t>
      </w:r>
      <w:r>
        <w:rPr>
          <w:rFonts w:ascii="Times New Roman" w:hAnsi="Times New Roman" w:cs="Times New Roman"/>
          <w:sz w:val="28"/>
          <w:szCs w:val="28"/>
        </w:rPr>
        <w:t>дакции от 20.09.2017 года № 262</w:t>
      </w:r>
      <w:r w:rsidR="003A572E">
        <w:rPr>
          <w:rFonts w:ascii="Times New Roman" w:hAnsi="Times New Roman" w:cs="Times New Roman"/>
          <w:sz w:val="28"/>
          <w:szCs w:val="28"/>
        </w:rPr>
        <w:t>)</w:t>
      </w:r>
    </w:p>
    <w:p w:rsidR="00DC072F" w:rsidRDefault="00DC072F" w:rsidP="0012743B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182DAC" w:rsidRPr="00182DAC" w:rsidRDefault="00182DAC" w:rsidP="0012743B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77B" w:rsidRPr="00182DAC" w:rsidRDefault="005A077B" w:rsidP="0012743B">
      <w:pPr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="00DC072F" w:rsidRPr="00182DAC">
          <w:rPr>
            <w:rFonts w:ascii="Times New Roman" w:hAnsi="Times New Roman" w:cs="Times New Roman"/>
            <w:sz w:val="28"/>
            <w:szCs w:val="28"/>
          </w:rPr>
          <w:t>стать</w:t>
        </w:r>
        <w:r w:rsidR="00126ABE" w:rsidRPr="00182DAC">
          <w:rPr>
            <w:rFonts w:ascii="Times New Roman" w:hAnsi="Times New Roman" w:cs="Times New Roman"/>
            <w:sz w:val="28"/>
            <w:szCs w:val="28"/>
          </w:rPr>
          <w:t>ей</w:t>
        </w:r>
        <w:r w:rsidR="00DC072F" w:rsidRPr="00182DA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0F749C" w:rsidRPr="00182DAC">
          <w:rPr>
            <w:rFonts w:ascii="Times New Roman" w:hAnsi="Times New Roman" w:cs="Times New Roman"/>
            <w:sz w:val="28"/>
            <w:szCs w:val="28"/>
          </w:rPr>
          <w:t>142.4</w:t>
        </w:r>
      </w:hyperlink>
      <w:r w:rsidR="00126ABE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DC072F" w:rsidRPr="00182DAC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0F749C" w:rsidRPr="00182DAC">
        <w:rPr>
          <w:rFonts w:ascii="Times New Roman" w:hAnsi="Times New Roman" w:cs="Times New Roman"/>
          <w:sz w:val="28"/>
          <w:szCs w:val="28"/>
        </w:rPr>
        <w:t>,</w:t>
      </w:r>
      <w:r w:rsidR="00EC3CD3" w:rsidRPr="00182DAC">
        <w:rPr>
          <w:rFonts w:ascii="Times New Roman" w:hAnsi="Times New Roman" w:cs="Times New Roman"/>
          <w:sz w:val="28"/>
          <w:szCs w:val="28"/>
        </w:rPr>
        <w:t xml:space="preserve"> Федеральным законом </w:t>
      </w:r>
      <w:r w:rsidRPr="00182DAC">
        <w:rPr>
          <w:rFonts w:ascii="Times New Roman" w:hAnsi="Times New Roman" w:cs="Times New Roman"/>
          <w:sz w:val="28"/>
          <w:szCs w:val="28"/>
        </w:rPr>
        <w:t>от 06.10.2003 №131-ФЗ «Об общих принципах организации местного самоуправления в Российской Федерации»</w:t>
      </w:r>
    </w:p>
    <w:p w:rsidR="00293CA9" w:rsidRPr="00182DAC" w:rsidRDefault="00DC072F" w:rsidP="00D96B30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293CA9" w:rsidRPr="00182DAC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="00D96B30">
        <w:rPr>
          <w:rFonts w:ascii="Times New Roman" w:hAnsi="Times New Roman" w:cs="Times New Roman"/>
          <w:sz w:val="28"/>
          <w:szCs w:val="28"/>
        </w:rPr>
        <w:t xml:space="preserve"> </w:t>
      </w:r>
      <w:r w:rsidR="00293CA9" w:rsidRPr="00182DAC">
        <w:rPr>
          <w:rFonts w:ascii="Times New Roman" w:hAnsi="Times New Roman" w:cs="Times New Roman"/>
          <w:sz w:val="28"/>
          <w:szCs w:val="28"/>
        </w:rPr>
        <w:t>РЕШИЛ:</w:t>
      </w:r>
    </w:p>
    <w:p w:rsidR="007C1017" w:rsidRPr="00182DAC" w:rsidRDefault="00FD4A6A" w:rsidP="00FD4A6A">
      <w:pPr>
        <w:pStyle w:val="a8"/>
        <w:widowControl w:val="0"/>
        <w:autoSpaceDE w:val="0"/>
        <w:autoSpaceDN w:val="0"/>
        <w:adjustRightInd w:val="0"/>
        <w:spacing w:after="120" w:line="264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 Внести изменения в Порядок предоставления и методику </w:t>
      </w:r>
      <w:r w:rsidRPr="00182DAC">
        <w:rPr>
          <w:rFonts w:ascii="Times New Roman" w:hAnsi="Times New Roman" w:cs="Times New Roman"/>
          <w:sz w:val="28"/>
          <w:szCs w:val="28"/>
        </w:rPr>
        <w:t xml:space="preserve">распределения иных межбюджетных трансфертов бюджетам поселений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  <w:r>
        <w:rPr>
          <w:rFonts w:ascii="Times New Roman" w:hAnsi="Times New Roman" w:cs="Times New Roman"/>
          <w:sz w:val="28"/>
          <w:szCs w:val="28"/>
        </w:rPr>
        <w:t xml:space="preserve"> (в редакции от 20.09.2017 года № 262)</w:t>
      </w:r>
      <w:r w:rsidR="007C1017" w:rsidRPr="00182DAC">
        <w:rPr>
          <w:rFonts w:ascii="Times New Roman" w:hAnsi="Times New Roman" w:cs="Times New Roman"/>
          <w:sz w:val="28"/>
          <w:szCs w:val="28"/>
        </w:rPr>
        <w:t>:</w:t>
      </w:r>
    </w:p>
    <w:p w:rsidR="007C1017" w:rsidRPr="00182DAC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0826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FD4A6A">
        <w:rPr>
          <w:rFonts w:ascii="Times New Roman" w:hAnsi="Times New Roman" w:cs="Times New Roman"/>
          <w:sz w:val="28"/>
          <w:szCs w:val="28"/>
        </w:rPr>
        <w:t xml:space="preserve">1.1. </w:t>
      </w:r>
      <w:hyperlink w:anchor="Par34" w:history="1">
        <w:r w:rsidR="00DC072F" w:rsidRPr="00182DA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DC072F" w:rsidRPr="00182DAC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бюджетам 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0F749C"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E236DF" w:rsidRPr="00182DAC">
        <w:rPr>
          <w:rFonts w:ascii="Times New Roman" w:hAnsi="Times New Roman" w:cs="Times New Roman"/>
          <w:sz w:val="28"/>
          <w:szCs w:val="28"/>
        </w:rPr>
        <w:t>на</w:t>
      </w:r>
      <w:r w:rsidR="0041546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110E36" w:rsidRPr="00182DAC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бюджетов поселений</w:t>
      </w:r>
      <w:r w:rsidR="00FD4A6A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182DAC">
        <w:rPr>
          <w:rFonts w:ascii="Times New Roman" w:hAnsi="Times New Roman" w:cs="Times New Roman"/>
          <w:sz w:val="28"/>
          <w:szCs w:val="28"/>
        </w:rPr>
        <w:t>;</w:t>
      </w:r>
    </w:p>
    <w:p w:rsidR="00DC072F" w:rsidRPr="00182DAC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sz w:val="28"/>
          <w:szCs w:val="28"/>
        </w:rPr>
        <w:t xml:space="preserve">            </w:t>
      </w:r>
      <w:r w:rsidR="00FD4A6A">
        <w:rPr>
          <w:sz w:val="28"/>
          <w:szCs w:val="28"/>
        </w:rPr>
        <w:t xml:space="preserve">  1.2. </w:t>
      </w:r>
      <w:r w:rsidRPr="00182DAC">
        <w:rPr>
          <w:rFonts w:ascii="Times New Roman" w:hAnsi="Times New Roman" w:cs="Times New Roman"/>
          <w:sz w:val="28"/>
          <w:szCs w:val="28"/>
        </w:rPr>
        <w:t>Методику распределения иных межбюджетных трансфертов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1546B" w:rsidRPr="00182DAC">
        <w:rPr>
          <w:rFonts w:ascii="Times New Roman" w:hAnsi="Times New Roman" w:cs="Times New Roman"/>
          <w:sz w:val="28"/>
          <w:szCs w:val="28"/>
        </w:rPr>
        <w:t xml:space="preserve">на </w:t>
      </w:r>
      <w:r w:rsidR="00110E36" w:rsidRPr="00182DAC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бюджетов поселений</w:t>
      </w:r>
      <w:r w:rsidR="00FD4A6A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760478">
        <w:rPr>
          <w:rFonts w:ascii="Times New Roman" w:hAnsi="Times New Roman" w:cs="Times New Roman"/>
          <w:sz w:val="28"/>
          <w:szCs w:val="28"/>
        </w:rPr>
        <w:t xml:space="preserve"> (П</w:t>
      </w:r>
      <w:r w:rsidR="00A00A3D" w:rsidRPr="00182DAC">
        <w:rPr>
          <w:rFonts w:ascii="Times New Roman" w:hAnsi="Times New Roman" w:cs="Times New Roman"/>
          <w:sz w:val="28"/>
          <w:szCs w:val="28"/>
        </w:rPr>
        <w:t>риложение 2).</w:t>
      </w:r>
    </w:p>
    <w:p w:rsidR="005A077B" w:rsidRDefault="005A077B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DAC" w:rsidRPr="00182DAC" w:rsidRDefault="00182DAC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CD3" w:rsidRPr="00182DAC" w:rsidRDefault="00BE0281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3CD3"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2E76" w:rsidRPr="00182DA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743B" w:rsidRPr="00182DA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C2E76" w:rsidRPr="00182D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    </w:t>
      </w:r>
      <w:r w:rsidRPr="00182DAC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5A077B" w:rsidRPr="00182DAC" w:rsidRDefault="005A077B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</w:p>
    <w:p w:rsidR="00FD4A6A" w:rsidRDefault="00FD4A6A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A077B" w:rsidRPr="00182DAC" w:rsidRDefault="00A00A3D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A077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</w:rPr>
        <w:t>1</w:t>
      </w:r>
    </w:p>
    <w:p w:rsidR="00182DAC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к </w:t>
      </w:r>
      <w:r w:rsidR="00182DAC">
        <w:rPr>
          <w:rFonts w:ascii="Times New Roman" w:hAnsi="Times New Roman" w:cs="Times New Roman"/>
          <w:sz w:val="28"/>
          <w:szCs w:val="28"/>
        </w:rPr>
        <w:t>р</w:t>
      </w:r>
      <w:r w:rsidR="00A00A3D" w:rsidRPr="00182DAC">
        <w:rPr>
          <w:rFonts w:ascii="Times New Roman" w:hAnsi="Times New Roman" w:cs="Times New Roman"/>
          <w:sz w:val="28"/>
          <w:szCs w:val="28"/>
        </w:rPr>
        <w:t>ешению</w:t>
      </w:r>
      <w:r w:rsidRPr="00182DA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2743B" w:rsidRPr="00182DAC">
        <w:rPr>
          <w:rFonts w:ascii="Times New Roman" w:hAnsi="Times New Roman" w:cs="Times New Roman"/>
          <w:sz w:val="28"/>
          <w:szCs w:val="28"/>
        </w:rPr>
        <w:t>р</w:t>
      </w:r>
      <w:r w:rsidRPr="00182DAC">
        <w:rPr>
          <w:rFonts w:ascii="Times New Roman" w:hAnsi="Times New Roman" w:cs="Times New Roman"/>
          <w:sz w:val="28"/>
          <w:szCs w:val="28"/>
        </w:rPr>
        <w:t>айонного</w:t>
      </w:r>
      <w:proofErr w:type="gramEnd"/>
    </w:p>
    <w:p w:rsidR="005A077B" w:rsidRPr="00182DAC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</w:p>
    <w:p w:rsidR="005A077B" w:rsidRPr="00182DAC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182DAC">
        <w:rPr>
          <w:rFonts w:ascii="Times New Roman" w:hAnsi="Times New Roman" w:cs="Times New Roman"/>
          <w:sz w:val="28"/>
          <w:szCs w:val="28"/>
        </w:rPr>
        <w:t>о</w:t>
      </w:r>
      <w:r w:rsidRPr="00182DAC">
        <w:rPr>
          <w:rFonts w:ascii="Times New Roman" w:hAnsi="Times New Roman" w:cs="Times New Roman"/>
          <w:sz w:val="28"/>
          <w:szCs w:val="28"/>
        </w:rPr>
        <w:t>т</w:t>
      </w:r>
      <w:r w:rsidR="00FD4A6A">
        <w:rPr>
          <w:rFonts w:ascii="Times New Roman" w:hAnsi="Times New Roman" w:cs="Times New Roman"/>
          <w:sz w:val="28"/>
          <w:szCs w:val="28"/>
        </w:rPr>
        <w:t xml:space="preserve">  </w:t>
      </w:r>
      <w:r w:rsidR="004130E7">
        <w:rPr>
          <w:rFonts w:ascii="Times New Roman" w:hAnsi="Times New Roman" w:cs="Times New Roman"/>
          <w:sz w:val="28"/>
          <w:szCs w:val="28"/>
        </w:rPr>
        <w:t>14.11.</w:t>
      </w:r>
      <w:r w:rsidR="00FD4A6A">
        <w:rPr>
          <w:rFonts w:ascii="Times New Roman" w:hAnsi="Times New Roman" w:cs="Times New Roman"/>
          <w:sz w:val="28"/>
          <w:szCs w:val="28"/>
        </w:rPr>
        <w:t xml:space="preserve"> 2017 г</w:t>
      </w:r>
      <w:r w:rsidR="004130E7">
        <w:rPr>
          <w:rFonts w:ascii="Times New Roman" w:hAnsi="Times New Roman" w:cs="Times New Roman"/>
          <w:sz w:val="28"/>
          <w:szCs w:val="28"/>
        </w:rPr>
        <w:t>.</w:t>
      </w: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BC1701" w:rsidRPr="00182DAC">
        <w:rPr>
          <w:rFonts w:ascii="Times New Roman" w:hAnsi="Times New Roman" w:cs="Times New Roman"/>
          <w:sz w:val="28"/>
          <w:szCs w:val="28"/>
        </w:rPr>
        <w:t>№</w:t>
      </w:r>
      <w:r w:rsidR="004130E7">
        <w:rPr>
          <w:rFonts w:ascii="Times New Roman" w:hAnsi="Times New Roman" w:cs="Times New Roman"/>
          <w:sz w:val="28"/>
          <w:szCs w:val="28"/>
        </w:rPr>
        <w:t xml:space="preserve"> 273</w:t>
      </w:r>
      <w:r w:rsidR="00FD4A6A">
        <w:rPr>
          <w:rFonts w:ascii="Times New Roman" w:hAnsi="Times New Roman" w:cs="Times New Roman"/>
          <w:sz w:val="28"/>
          <w:szCs w:val="28"/>
        </w:rPr>
        <w:t xml:space="preserve"> </w:t>
      </w:r>
      <w:r w:rsidR="00F858C6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DD47CA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77B" w:rsidRPr="00182DAC" w:rsidRDefault="005A077B" w:rsidP="0012743B">
      <w:pPr>
        <w:spacing w:after="120" w:line="264" w:lineRule="auto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DC072F" w:rsidRPr="00182DAC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DC072F" w:rsidRDefault="00DC072F" w:rsidP="00E35F15">
      <w:pPr>
        <w:widowControl w:val="0"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bCs/>
          <w:sz w:val="28"/>
          <w:szCs w:val="28"/>
        </w:rPr>
        <w:t>предоставления иных межбюджетных трансфертов</w:t>
      </w:r>
      <w:r w:rsidR="00EE2AA2" w:rsidRPr="00182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35F15"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</w:p>
    <w:p w:rsidR="00182DAC" w:rsidRPr="00182DAC" w:rsidRDefault="00182DAC" w:rsidP="00E35F15">
      <w:pPr>
        <w:widowControl w:val="0"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072F" w:rsidRPr="00182DAC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целях предоставления иных межбюджетных трансфертов бюджетам 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35F15"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</w:t>
      </w:r>
      <w:r w:rsidRPr="00182DAC">
        <w:rPr>
          <w:rFonts w:ascii="Times New Roman" w:hAnsi="Times New Roman" w:cs="Times New Roman"/>
          <w:sz w:val="28"/>
          <w:szCs w:val="28"/>
        </w:rPr>
        <w:t xml:space="preserve"> и определяет цели и условия их предоставления.</w:t>
      </w:r>
    </w:p>
    <w:p w:rsidR="00EC007A" w:rsidRDefault="00801181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2. </w:t>
      </w:r>
      <w:r w:rsidR="00EC007A" w:rsidRPr="00FD4A6A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поддержку мер по обеспечению сбалансированности бюджетов поселений предоставляются бюджетам поселений </w:t>
      </w:r>
      <w:proofErr w:type="spellStart"/>
      <w:r w:rsidR="00EC007A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C007A" w:rsidRPr="00FD4A6A">
        <w:rPr>
          <w:rFonts w:ascii="Times New Roman" w:hAnsi="Times New Roman" w:cs="Times New Roman"/>
          <w:sz w:val="28"/>
          <w:szCs w:val="28"/>
        </w:rPr>
        <w:t xml:space="preserve"> района за счет средств бюджета </w:t>
      </w:r>
      <w:proofErr w:type="spellStart"/>
      <w:r w:rsidR="00EC007A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C007A" w:rsidRPr="00FD4A6A">
        <w:rPr>
          <w:rFonts w:ascii="Times New Roman" w:hAnsi="Times New Roman" w:cs="Times New Roman"/>
          <w:sz w:val="28"/>
          <w:szCs w:val="28"/>
        </w:rPr>
        <w:t xml:space="preserve"> муниципального  района  в объеме, предусмотренном Решением </w:t>
      </w:r>
      <w:proofErr w:type="spellStart"/>
      <w:r w:rsidR="00EC007A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C007A" w:rsidRPr="00FD4A6A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бюджете </w:t>
      </w:r>
      <w:proofErr w:type="spellStart"/>
      <w:r w:rsidR="00EC007A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C007A" w:rsidRPr="00FD4A6A">
        <w:rPr>
          <w:rFonts w:ascii="Times New Roman" w:hAnsi="Times New Roman" w:cs="Times New Roman"/>
          <w:sz w:val="28"/>
          <w:szCs w:val="28"/>
        </w:rPr>
        <w:t xml:space="preserve"> муниципального района», исходя из ресурсных возможностей бюджета.</w:t>
      </w:r>
    </w:p>
    <w:p w:rsidR="00FA3A2D" w:rsidRPr="00182DAC" w:rsidRDefault="00FA3A2D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BE0281" w:rsidRPr="00182DA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182DAC">
        <w:rPr>
          <w:rFonts w:ascii="Times New Roman" w:hAnsi="Times New Roman" w:cs="Times New Roman"/>
          <w:sz w:val="28"/>
          <w:szCs w:val="28"/>
        </w:rPr>
        <w:t xml:space="preserve"> по вышеназванным расходам является финансовое управ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ление администрации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072F" w:rsidRPr="00182DAC" w:rsidRDefault="00582DFB" w:rsidP="00E35F15">
      <w:pPr>
        <w:widowControl w:val="0"/>
        <w:autoSpaceDE w:val="0"/>
        <w:autoSpaceDN w:val="0"/>
        <w:adjustRightInd w:val="0"/>
        <w:spacing w:after="12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3</w:t>
      </w:r>
      <w:r w:rsidR="008C3CFA" w:rsidRPr="00182DAC">
        <w:rPr>
          <w:rFonts w:ascii="Times New Roman" w:hAnsi="Times New Roman" w:cs="Times New Roman"/>
          <w:sz w:val="28"/>
          <w:szCs w:val="28"/>
        </w:rPr>
        <w:t>.</w:t>
      </w:r>
      <w:r w:rsidR="00FA3A2D" w:rsidRPr="00182DAC">
        <w:rPr>
          <w:rFonts w:ascii="Times New Roman" w:hAnsi="Times New Roman" w:cs="Times New Roman"/>
          <w:sz w:val="28"/>
          <w:szCs w:val="28"/>
        </w:rPr>
        <w:t>Органы местного самоуправления поселений</w:t>
      </w:r>
      <w:r w:rsidR="00E35F15" w:rsidRPr="00182DAC">
        <w:rPr>
          <w:rFonts w:ascii="Times New Roman" w:hAnsi="Times New Roman" w:cs="Times New Roman"/>
          <w:sz w:val="28"/>
          <w:szCs w:val="28"/>
        </w:rPr>
        <w:t xml:space="preserve"> у</w:t>
      </w:r>
      <w:r w:rsidR="00801181" w:rsidRPr="00182DAC">
        <w:rPr>
          <w:rFonts w:ascii="Times New Roman" w:hAnsi="Times New Roman" w:cs="Times New Roman"/>
          <w:sz w:val="28"/>
          <w:szCs w:val="28"/>
        </w:rPr>
        <w:t xml:space="preserve">читывают иные межбюджетные трансферты на </w:t>
      </w:r>
      <w:r w:rsidR="00E35F15" w:rsidRPr="00182DAC">
        <w:rPr>
          <w:rFonts w:ascii="Times New Roman" w:hAnsi="Times New Roman" w:cs="Times New Roman"/>
          <w:sz w:val="28"/>
          <w:szCs w:val="28"/>
        </w:rPr>
        <w:t xml:space="preserve">поддержку мер по обеспечению сбалансированности бюджетов поселений </w:t>
      </w:r>
      <w:r w:rsidR="00801181" w:rsidRPr="00182DAC">
        <w:rPr>
          <w:rFonts w:ascii="Times New Roman" w:hAnsi="Times New Roman" w:cs="Times New Roman"/>
          <w:sz w:val="28"/>
          <w:szCs w:val="28"/>
        </w:rPr>
        <w:t xml:space="preserve">в </w:t>
      </w:r>
      <w:r w:rsidR="00E35F15" w:rsidRPr="00182DAC">
        <w:rPr>
          <w:rFonts w:ascii="Times New Roman" w:hAnsi="Times New Roman" w:cs="Times New Roman"/>
          <w:sz w:val="28"/>
          <w:szCs w:val="28"/>
        </w:rPr>
        <w:t xml:space="preserve">доходной части </w:t>
      </w:r>
      <w:r w:rsidR="00801181" w:rsidRPr="00182DAC">
        <w:rPr>
          <w:rFonts w:ascii="Times New Roman" w:hAnsi="Times New Roman" w:cs="Times New Roman"/>
          <w:sz w:val="28"/>
          <w:szCs w:val="28"/>
        </w:rPr>
        <w:t>бюджет</w:t>
      </w:r>
      <w:r w:rsidR="00E35F15" w:rsidRPr="00182DAC">
        <w:rPr>
          <w:rFonts w:ascii="Times New Roman" w:hAnsi="Times New Roman" w:cs="Times New Roman"/>
          <w:sz w:val="28"/>
          <w:szCs w:val="28"/>
        </w:rPr>
        <w:t>ов</w:t>
      </w:r>
      <w:r w:rsidR="00801181" w:rsidRPr="00182DAC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ED3128" w:rsidRPr="00182DAC">
        <w:rPr>
          <w:rFonts w:ascii="Times New Roman" w:hAnsi="Times New Roman" w:cs="Times New Roman"/>
          <w:sz w:val="28"/>
          <w:szCs w:val="28"/>
        </w:rPr>
        <w:t>.</w:t>
      </w:r>
    </w:p>
    <w:p w:rsidR="00D3617F" w:rsidRPr="00182DAC" w:rsidRDefault="00582DFB" w:rsidP="00E35F15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4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. </w:t>
      </w:r>
      <w:r w:rsidR="00D31F38" w:rsidRPr="00182DAC">
        <w:rPr>
          <w:rFonts w:ascii="Times New Roman" w:hAnsi="Times New Roman" w:cs="Times New Roman"/>
          <w:sz w:val="28"/>
          <w:szCs w:val="28"/>
        </w:rPr>
        <w:t>Услови</w:t>
      </w:r>
      <w:r w:rsidR="00E35F15" w:rsidRPr="00182DAC">
        <w:rPr>
          <w:rFonts w:ascii="Times New Roman" w:hAnsi="Times New Roman" w:cs="Times New Roman"/>
          <w:sz w:val="28"/>
          <w:szCs w:val="28"/>
        </w:rPr>
        <w:t>е</w:t>
      </w:r>
      <w:r w:rsidR="00D3617F" w:rsidRPr="00182DAC">
        <w:rPr>
          <w:rFonts w:ascii="Times New Roman" w:hAnsi="Times New Roman" w:cs="Times New Roman"/>
          <w:sz w:val="28"/>
          <w:szCs w:val="28"/>
        </w:rPr>
        <w:t>м</w:t>
      </w:r>
      <w:r w:rsidR="00D31F38" w:rsidRPr="00182DAC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6A7605" w:rsidRPr="00182DAC">
        <w:rPr>
          <w:rFonts w:ascii="Times New Roman" w:hAnsi="Times New Roman" w:cs="Times New Roman"/>
          <w:sz w:val="28"/>
          <w:szCs w:val="28"/>
        </w:rPr>
        <w:t>и</w:t>
      </w:r>
      <w:r w:rsidR="00DC072F" w:rsidRPr="00182DAC">
        <w:rPr>
          <w:rFonts w:ascii="Times New Roman" w:hAnsi="Times New Roman" w:cs="Times New Roman"/>
          <w:sz w:val="28"/>
          <w:szCs w:val="28"/>
        </w:rPr>
        <w:t>ны</w:t>
      </w:r>
      <w:r w:rsidR="006A7605" w:rsidRPr="00182DAC">
        <w:rPr>
          <w:rFonts w:ascii="Times New Roman" w:hAnsi="Times New Roman" w:cs="Times New Roman"/>
          <w:sz w:val="28"/>
          <w:szCs w:val="28"/>
        </w:rPr>
        <w:t>х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6A7605" w:rsidRPr="00182DAC">
        <w:rPr>
          <w:rFonts w:ascii="Times New Roman" w:hAnsi="Times New Roman" w:cs="Times New Roman"/>
          <w:sz w:val="28"/>
          <w:szCs w:val="28"/>
        </w:rPr>
        <w:t>х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6A7605" w:rsidRPr="00182DAC">
        <w:rPr>
          <w:rFonts w:ascii="Times New Roman" w:hAnsi="Times New Roman" w:cs="Times New Roman"/>
          <w:sz w:val="28"/>
          <w:szCs w:val="28"/>
        </w:rPr>
        <w:t>ов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E35F15" w:rsidRPr="00182DAC">
        <w:rPr>
          <w:rFonts w:ascii="Times New Roman" w:hAnsi="Times New Roman" w:cs="Times New Roman"/>
          <w:sz w:val="28"/>
          <w:szCs w:val="28"/>
        </w:rPr>
        <w:t xml:space="preserve">на поддержку мер по обеспечению сбалансированности бюджетов поселений </w:t>
      </w:r>
      <w:r w:rsidR="006A7605" w:rsidRPr="00182DAC">
        <w:rPr>
          <w:rFonts w:ascii="Times New Roman" w:hAnsi="Times New Roman" w:cs="Times New Roman"/>
          <w:sz w:val="28"/>
          <w:szCs w:val="28"/>
        </w:rPr>
        <w:t>явля</w:t>
      </w:r>
      <w:r w:rsidR="00E35F15" w:rsidRPr="00182DAC">
        <w:rPr>
          <w:rFonts w:ascii="Times New Roman" w:hAnsi="Times New Roman" w:cs="Times New Roman"/>
          <w:sz w:val="28"/>
          <w:szCs w:val="28"/>
        </w:rPr>
        <w:t>е</w:t>
      </w:r>
      <w:r w:rsidR="006A7605" w:rsidRPr="00182DAC">
        <w:rPr>
          <w:rFonts w:ascii="Times New Roman" w:hAnsi="Times New Roman" w:cs="Times New Roman"/>
          <w:sz w:val="28"/>
          <w:szCs w:val="28"/>
        </w:rPr>
        <w:t>тся</w:t>
      </w:r>
      <w:r w:rsidR="00E35F15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D3617F" w:rsidRPr="00182DAC">
        <w:rPr>
          <w:rFonts w:ascii="Times New Roman" w:hAnsi="Times New Roman" w:cs="Times New Roman"/>
          <w:sz w:val="28"/>
          <w:szCs w:val="28"/>
        </w:rPr>
        <w:t>заключени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е с  администрацией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D3617F" w:rsidRPr="00182DAC">
        <w:rPr>
          <w:rFonts w:ascii="Times New Roman" w:hAnsi="Times New Roman" w:cs="Times New Roman"/>
          <w:sz w:val="28"/>
          <w:szCs w:val="28"/>
        </w:rPr>
        <w:t xml:space="preserve"> района соглашения о предоставлении иных межбюджетных трансфертов </w:t>
      </w:r>
      <w:r w:rsidR="00E35F15" w:rsidRPr="00182DAC">
        <w:rPr>
          <w:rFonts w:ascii="Times New Roman" w:hAnsi="Times New Roman" w:cs="Times New Roman"/>
          <w:sz w:val="28"/>
          <w:szCs w:val="28"/>
        </w:rPr>
        <w:t>на поддержку мер по обеспечению сбалансированности бюджетов поселений</w:t>
      </w:r>
      <w:r w:rsidR="00D3617F" w:rsidRPr="00182DAC">
        <w:rPr>
          <w:rFonts w:ascii="Times New Roman" w:hAnsi="Times New Roman" w:cs="Times New Roman"/>
          <w:sz w:val="28"/>
          <w:szCs w:val="28"/>
        </w:rPr>
        <w:t>, определяющего цели, условия, порядок осуществления расходов и порядок перечисления денежных средств.</w:t>
      </w:r>
    </w:p>
    <w:p w:rsidR="00801181" w:rsidRPr="00182DAC" w:rsidRDefault="00E35F15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5</w:t>
      </w:r>
      <w:r w:rsidR="00801181" w:rsidRPr="00182D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01181" w:rsidRPr="00182D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01181" w:rsidRPr="00182DAC">
        <w:rPr>
          <w:rFonts w:ascii="Times New Roman" w:hAnsi="Times New Roman" w:cs="Times New Roman"/>
          <w:sz w:val="28"/>
          <w:szCs w:val="28"/>
        </w:rPr>
        <w:t xml:space="preserve"> эффективным использованием бюджетных средств осущест</w:t>
      </w:r>
      <w:r w:rsidR="00BE0281" w:rsidRPr="00182DAC">
        <w:rPr>
          <w:rFonts w:ascii="Times New Roman" w:hAnsi="Times New Roman" w:cs="Times New Roman"/>
          <w:sz w:val="28"/>
          <w:szCs w:val="28"/>
        </w:rPr>
        <w:t xml:space="preserve">вляет администрация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801181" w:rsidRPr="00182DA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02BC6" w:rsidRPr="00182DAC" w:rsidRDefault="00F02BC6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1017" w:rsidRPr="00182DAC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2BC6" w:rsidRPr="00182DAC" w:rsidRDefault="00182DAC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A00A3D" w:rsidRPr="00182DAC">
        <w:rPr>
          <w:rFonts w:ascii="Times New Roman" w:hAnsi="Times New Roman" w:cs="Times New Roman"/>
          <w:sz w:val="28"/>
          <w:szCs w:val="28"/>
        </w:rPr>
        <w:t>иложение 2</w:t>
      </w:r>
      <w:r w:rsidR="00F02BC6" w:rsidRPr="00182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BC6" w:rsidRPr="00182DAC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82DAC">
        <w:rPr>
          <w:rFonts w:ascii="Times New Roman" w:hAnsi="Times New Roman" w:cs="Times New Roman"/>
          <w:sz w:val="28"/>
          <w:szCs w:val="28"/>
        </w:rPr>
        <w:t xml:space="preserve">  </w:t>
      </w:r>
      <w:r w:rsidR="00182DAC">
        <w:rPr>
          <w:rFonts w:ascii="Times New Roman" w:hAnsi="Times New Roman" w:cs="Times New Roman"/>
          <w:sz w:val="28"/>
          <w:szCs w:val="28"/>
        </w:rPr>
        <w:t>к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182DAC">
        <w:rPr>
          <w:rFonts w:ascii="Times New Roman" w:hAnsi="Times New Roman" w:cs="Times New Roman"/>
          <w:sz w:val="28"/>
          <w:szCs w:val="28"/>
        </w:rPr>
        <w:t>р</w:t>
      </w:r>
      <w:r w:rsidR="00A00A3D" w:rsidRPr="00182DAC">
        <w:rPr>
          <w:rFonts w:ascii="Times New Roman" w:hAnsi="Times New Roman" w:cs="Times New Roman"/>
          <w:sz w:val="28"/>
          <w:szCs w:val="28"/>
        </w:rPr>
        <w:t>ешению</w:t>
      </w: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D360E2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</w:rPr>
        <w:t xml:space="preserve">районного Совета народных депутатов </w:t>
      </w:r>
    </w:p>
    <w:p w:rsidR="00F02BC6" w:rsidRPr="00182DAC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от </w:t>
      </w:r>
      <w:r w:rsidR="00BF42B0">
        <w:rPr>
          <w:rFonts w:ascii="Times New Roman" w:hAnsi="Times New Roman" w:cs="Times New Roman"/>
          <w:sz w:val="28"/>
          <w:szCs w:val="28"/>
        </w:rPr>
        <w:t>14.11.</w:t>
      </w:r>
      <w:r w:rsidRPr="00182DAC">
        <w:rPr>
          <w:rFonts w:ascii="Times New Roman" w:hAnsi="Times New Roman" w:cs="Times New Roman"/>
          <w:sz w:val="28"/>
          <w:szCs w:val="28"/>
        </w:rPr>
        <w:t>201</w:t>
      </w:r>
      <w:r w:rsidR="00BF42B0">
        <w:rPr>
          <w:rFonts w:ascii="Times New Roman" w:hAnsi="Times New Roman" w:cs="Times New Roman"/>
          <w:sz w:val="28"/>
          <w:szCs w:val="28"/>
        </w:rPr>
        <w:t>7</w:t>
      </w:r>
      <w:r w:rsidRPr="00182DAC">
        <w:rPr>
          <w:rFonts w:ascii="Times New Roman" w:hAnsi="Times New Roman" w:cs="Times New Roman"/>
          <w:sz w:val="28"/>
          <w:szCs w:val="28"/>
        </w:rPr>
        <w:t xml:space="preserve"> г. №</w:t>
      </w:r>
      <w:r w:rsidR="00260F5D">
        <w:rPr>
          <w:rFonts w:ascii="Times New Roman" w:hAnsi="Times New Roman" w:cs="Times New Roman"/>
          <w:sz w:val="28"/>
          <w:szCs w:val="28"/>
        </w:rPr>
        <w:t xml:space="preserve"> </w:t>
      </w:r>
      <w:r w:rsidR="00BF42B0">
        <w:rPr>
          <w:rFonts w:ascii="Times New Roman" w:hAnsi="Times New Roman" w:cs="Times New Roman"/>
          <w:sz w:val="28"/>
          <w:szCs w:val="28"/>
        </w:rPr>
        <w:t>273</w:t>
      </w:r>
      <w:bookmarkStart w:id="2" w:name="_GoBack"/>
      <w:bookmarkEnd w:id="2"/>
      <w:r w:rsidRPr="00182DA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2BC6" w:rsidRPr="00182DAC" w:rsidRDefault="00F02BC6" w:rsidP="00D360E2">
      <w:pPr>
        <w:spacing w:after="0" w:line="264" w:lineRule="auto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F02BC6" w:rsidRPr="00182DAC" w:rsidRDefault="00F02BC6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12743B" w:rsidRPr="00182DAC" w:rsidRDefault="00F02BC6" w:rsidP="00D360E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bCs/>
          <w:sz w:val="28"/>
          <w:szCs w:val="28"/>
        </w:rPr>
        <w:t xml:space="preserve">распределения иных межбюджетных трансфертов бюджетам </w:t>
      </w:r>
      <w:r w:rsidRPr="00182DAC">
        <w:rPr>
          <w:rFonts w:ascii="Times New Roman" w:hAnsi="Times New Roman" w:cs="Times New Roman"/>
          <w:sz w:val="28"/>
          <w:szCs w:val="28"/>
        </w:rPr>
        <w:t>поселений</w:t>
      </w:r>
    </w:p>
    <w:p w:rsidR="00F02BC6" w:rsidRPr="00182DAC" w:rsidRDefault="00F02BC6" w:rsidP="00D360E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281"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1546B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E35F15" w:rsidRPr="00182DAC">
        <w:rPr>
          <w:rFonts w:ascii="Times New Roman" w:hAnsi="Times New Roman" w:cs="Times New Roman"/>
          <w:sz w:val="28"/>
          <w:szCs w:val="28"/>
        </w:rPr>
        <w:t>на поддержку мер по обеспечению сбалансированности бюджетов поселений</w:t>
      </w:r>
    </w:p>
    <w:p w:rsidR="007C1017" w:rsidRPr="00182DAC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07A" w:rsidRPr="00FD4A6A" w:rsidRDefault="001F2895" w:rsidP="00EC007A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1. </w:t>
      </w:r>
      <w:r w:rsidR="00EC007A" w:rsidRPr="00FD4A6A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бюджетам поселений </w:t>
      </w:r>
      <w:proofErr w:type="spellStart"/>
      <w:r w:rsidR="00EC007A"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C007A"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поселений, выделяются муниципальным образованиям в следующих случаях: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1) если объема доходов поселения (налоговых, неналоговых доходов, дотации на выравнивание бюджетной обеспеченности за счет субвенций из областного бюджета), с учетом дефицита бюджета поселения в соответствии с нормами Бюджетного кодекса Российской Федерации, недостаточно для покрытия первоочередных и социально значимых расходов бюджета поселения.</w:t>
      </w:r>
    </w:p>
    <w:p w:rsidR="0064396F" w:rsidRDefault="00EC007A" w:rsidP="00EC007A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2)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решение актуальных вопросов местного значения поселения.</w:t>
      </w:r>
    </w:p>
    <w:p w:rsidR="00EC007A" w:rsidRPr="00182DAC" w:rsidRDefault="00EC007A" w:rsidP="00EC007A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895" w:rsidRPr="00182DAC">
        <w:rPr>
          <w:rFonts w:ascii="Times New Roman" w:hAnsi="Times New Roman" w:cs="Times New Roman"/>
          <w:sz w:val="28"/>
          <w:szCs w:val="28"/>
        </w:rPr>
        <w:t>2</w:t>
      </w:r>
      <w:r w:rsidR="00DC072F" w:rsidRPr="00182DAC">
        <w:rPr>
          <w:rFonts w:ascii="Times New Roman" w:hAnsi="Times New Roman" w:cs="Times New Roman"/>
          <w:sz w:val="28"/>
          <w:szCs w:val="28"/>
        </w:rPr>
        <w:t xml:space="preserve">. </w:t>
      </w:r>
      <w:r w:rsidRPr="00182DAC">
        <w:rPr>
          <w:rFonts w:ascii="Times New Roman" w:hAnsi="Times New Roman" w:cs="Times New Roman"/>
          <w:sz w:val="28"/>
          <w:szCs w:val="28"/>
        </w:rPr>
        <w:t xml:space="preserve"> Расчет иных межбюджетных трансфертов на поддержку мер по обеспечению сбалансированности бюджетов поселений производится по следующей формуле:</w:t>
      </w:r>
    </w:p>
    <w:p w:rsidR="00EC007A" w:rsidRPr="00182DAC" w:rsidRDefault="00EC007A" w:rsidP="00EC007A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DAC">
        <w:rPr>
          <w:rFonts w:ascii="Times New Roman" w:hAnsi="Times New Roman" w:cs="Times New Roman"/>
          <w:sz w:val="28"/>
          <w:szCs w:val="28"/>
        </w:rPr>
        <w:t xml:space="preserve"> =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82DAC">
        <w:rPr>
          <w:rFonts w:ascii="Times New Roman" w:hAnsi="Times New Roman" w:cs="Times New Roman"/>
          <w:sz w:val="28"/>
          <w:szCs w:val="28"/>
        </w:rPr>
        <w:t xml:space="preserve"> (Д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+</w:t>
      </w:r>
      <w:r w:rsidR="00CB6855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B6855" w:rsidRPr="00CB68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CB6855" w:rsidRPr="00CB685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s</w:t>
      </w:r>
      <w:r w:rsidR="00CB6855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Pr="00182DAC">
        <w:rPr>
          <w:rFonts w:ascii="Times New Roman" w:hAnsi="Times New Roman" w:cs="Times New Roman"/>
          <w:sz w:val="28"/>
          <w:szCs w:val="28"/>
        </w:rPr>
        <w:t>- Р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) / (Д </w:t>
      </w:r>
      <w:proofErr w:type="gramStart"/>
      <w:r w:rsidRPr="00182DAC">
        <w:rPr>
          <w:rFonts w:ascii="Times New Roman" w:hAnsi="Times New Roman" w:cs="Times New Roman"/>
          <w:sz w:val="28"/>
          <w:szCs w:val="28"/>
        </w:rPr>
        <w:t xml:space="preserve">+ 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Деф</w:t>
      </w:r>
      <w:proofErr w:type="spellEnd"/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- Р)  , где:</w:t>
      </w:r>
    </w:p>
    <w:p w:rsidR="00EC007A" w:rsidRPr="00182DAC" w:rsidRDefault="00EC007A" w:rsidP="00EC007A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82DAC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182DAC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объем иных межбюджетных трансфертов бюджету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>-го сельского поселения на поддержку мер по обеспечению сбалансированности бюджетов поселений;</w:t>
      </w:r>
    </w:p>
    <w:p w:rsidR="00EC007A" w:rsidRPr="00182DAC" w:rsidRDefault="00EC007A" w:rsidP="00EC007A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2D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2DA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82DAC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средств, предусмотренный в бюджете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муниципального района на предоставление иных межбюджетных трансфертов бюджетам поселений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поселений;  </w:t>
      </w:r>
    </w:p>
    <w:p w:rsidR="00EC007A" w:rsidRPr="00182DAC" w:rsidRDefault="00EC007A" w:rsidP="00EC007A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Д</w:t>
      </w:r>
      <w:proofErr w:type="spellStart"/>
      <w:proofErr w:type="gram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– оценка объема доходов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 xml:space="preserve">-го поселения (налоговых, неналоговых доходов, дотации на выравнивание бюджетной обеспеченности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>-го поселения за счет субвенций из областного бюджета);</w:t>
      </w:r>
    </w:p>
    <w:p w:rsidR="00CB6855" w:rsidRPr="00CB6855" w:rsidRDefault="00CB6855" w:rsidP="00CB6855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B68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прогнозируемые  остатки  денежных средств на лицевых счетах поселений от реализации земельных участков, находящихся в собственности сельских поселений;       </w:t>
      </w:r>
    </w:p>
    <w:p w:rsidR="00CB6855" w:rsidRDefault="00CB6855" w:rsidP="00EC007A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007A" w:rsidRPr="00182DAC" w:rsidRDefault="00EC007A" w:rsidP="00EC007A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– оценка объема социально значимых и первоочередных расходов бюджета </w:t>
      </w:r>
      <w:proofErr w:type="spellStart"/>
      <w:r w:rsidRPr="00182DA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2DAC">
        <w:rPr>
          <w:rFonts w:ascii="Times New Roman" w:hAnsi="Times New Roman" w:cs="Times New Roman"/>
          <w:sz w:val="28"/>
          <w:szCs w:val="28"/>
        </w:rPr>
        <w:t>-го поселения по вопросам местного значения, за исключением расходов, полностью (или частично) финансируемых за счет целевых межбюджетных трансфертов из бюджетов других уровней.</w:t>
      </w:r>
    </w:p>
    <w:p w:rsidR="00EC007A" w:rsidRPr="00182DAC" w:rsidRDefault="00EC007A" w:rsidP="00EC007A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Социально значимые расходы бюджетов поселений включают расходы на оплату труда, начисления на выплаты по оплате труда, уплату налогов и сборов, оплату коммунальных услуг.</w:t>
      </w:r>
    </w:p>
    <w:p w:rsidR="00EC007A" w:rsidRPr="00182DAC" w:rsidRDefault="00EC007A" w:rsidP="00EC007A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182DAC">
        <w:rPr>
          <w:rFonts w:ascii="Times New Roman" w:hAnsi="Times New Roman" w:cs="Times New Roman"/>
          <w:sz w:val="28"/>
          <w:szCs w:val="28"/>
        </w:rPr>
        <w:t>Первоочередные  расходы бюджетов поселений включают расходы на услуги связи, работы (у</w:t>
      </w:r>
      <w:r w:rsidR="00A24809">
        <w:rPr>
          <w:rFonts w:ascii="Times New Roman" w:hAnsi="Times New Roman" w:cs="Times New Roman"/>
          <w:sz w:val="28"/>
          <w:szCs w:val="28"/>
        </w:rPr>
        <w:t xml:space="preserve">слуги) по содержанию имущества и другие расходы на содержание органов местного самоуправления поселений, не превышающие норматив на содержание органов местного самоуправления поселений, </w:t>
      </w:r>
      <w:r w:rsidRPr="00182DAC">
        <w:rPr>
          <w:rFonts w:ascii="Times New Roman" w:hAnsi="Times New Roman" w:cs="Times New Roman"/>
          <w:sz w:val="28"/>
          <w:szCs w:val="28"/>
        </w:rPr>
        <w:t xml:space="preserve">противопожарные мероприятия поселений, доплату к государственной пенсии муниципальным служащим, расходы на жилищно-коммунальное хозяйство в части  </w:t>
      </w:r>
      <w:r w:rsidR="00FD4A6A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Pr="00182DAC">
        <w:rPr>
          <w:rFonts w:ascii="Times New Roman" w:hAnsi="Times New Roman" w:cs="Times New Roman"/>
          <w:sz w:val="28"/>
          <w:szCs w:val="28"/>
        </w:rPr>
        <w:t>благоу</w:t>
      </w:r>
      <w:r w:rsidR="00FD4A6A">
        <w:rPr>
          <w:rFonts w:ascii="Times New Roman" w:hAnsi="Times New Roman" w:cs="Times New Roman"/>
          <w:sz w:val="28"/>
          <w:szCs w:val="28"/>
        </w:rPr>
        <w:t>стройство</w:t>
      </w:r>
      <w:r w:rsidR="00A24809">
        <w:rPr>
          <w:rFonts w:ascii="Times New Roman" w:hAnsi="Times New Roman" w:cs="Times New Roman"/>
          <w:sz w:val="28"/>
          <w:szCs w:val="28"/>
        </w:rPr>
        <w:t xml:space="preserve"> (уличное освещение)</w:t>
      </w:r>
      <w:r w:rsidRPr="00182DAC">
        <w:rPr>
          <w:rFonts w:ascii="Times New Roman" w:hAnsi="Times New Roman" w:cs="Times New Roman"/>
          <w:sz w:val="28"/>
          <w:szCs w:val="28"/>
        </w:rPr>
        <w:t>,</w:t>
      </w:r>
      <w:r w:rsidR="00F42E9F">
        <w:rPr>
          <w:rFonts w:ascii="Times New Roman" w:hAnsi="Times New Roman" w:cs="Times New Roman"/>
          <w:sz w:val="28"/>
          <w:szCs w:val="28"/>
        </w:rPr>
        <w:t xml:space="preserve"> </w:t>
      </w:r>
      <w:r w:rsidR="00A24809">
        <w:rPr>
          <w:rFonts w:ascii="Times New Roman" w:hAnsi="Times New Roman" w:cs="Times New Roman"/>
          <w:sz w:val="28"/>
          <w:szCs w:val="28"/>
        </w:rPr>
        <w:t>на создание</w:t>
      </w:r>
      <w:r w:rsidR="00A03C02" w:rsidRPr="00A03C02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</w:t>
      </w:r>
      <w:proofErr w:type="gramEnd"/>
      <w:r w:rsidR="00A03C02" w:rsidRPr="00A03C02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культуры</w:t>
      </w:r>
      <w:r w:rsidR="00A03C02">
        <w:rPr>
          <w:rFonts w:ascii="Times New Roman" w:hAnsi="Times New Roman" w:cs="Times New Roman"/>
          <w:sz w:val="28"/>
          <w:szCs w:val="28"/>
        </w:rPr>
        <w:t xml:space="preserve"> и </w:t>
      </w:r>
      <w:r w:rsidR="00A03C02" w:rsidRPr="00A03C02">
        <w:rPr>
          <w:rFonts w:ascii="Times New Roman" w:hAnsi="Times New Roman" w:cs="Times New Roman"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 w:rsidR="00A03C02">
        <w:rPr>
          <w:rFonts w:ascii="Times New Roman" w:hAnsi="Times New Roman" w:cs="Times New Roman"/>
          <w:sz w:val="28"/>
          <w:szCs w:val="28"/>
        </w:rPr>
        <w:t>.</w:t>
      </w:r>
    </w:p>
    <w:p w:rsidR="00EC007A" w:rsidRPr="00182DAC" w:rsidRDefault="00EC007A" w:rsidP="00EC007A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Д – оценка объема доходов бюджетов поселений (налоговых, неналоговых доходов, дотации на выравнивание бюджетной обеспеченности бюджетов поселений за счет субвенций из областного бюджета);</w:t>
      </w:r>
    </w:p>
    <w:p w:rsidR="00EC007A" w:rsidRPr="00182DAC" w:rsidRDefault="00EC007A" w:rsidP="00EC007A">
      <w:pPr>
        <w:pStyle w:val="ConsPlusNonformat"/>
        <w:spacing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2DA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82DAC">
        <w:rPr>
          <w:rFonts w:ascii="Times New Roman" w:hAnsi="Times New Roman" w:cs="Times New Roman"/>
          <w:sz w:val="28"/>
          <w:szCs w:val="28"/>
        </w:rPr>
        <w:t xml:space="preserve"> – оценка объема социально значимых и первоочередных расходов бюджетов поселений по вопросам местного значения, за исключением расходов, полностью (или частично) финансируемых за счет целевых межбюджетных трансфертов из бюджетов других уровней.</w:t>
      </w:r>
    </w:p>
    <w:p w:rsidR="0015396F" w:rsidRPr="00182DAC" w:rsidRDefault="00EC007A" w:rsidP="00EC007A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При расчете объема расходов бюджетов поселений не учитываются объемы просроченной кредиторской задолженности.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4A6A">
        <w:rPr>
          <w:rFonts w:ascii="Times New Roman" w:hAnsi="Times New Roman" w:cs="Times New Roman"/>
          <w:sz w:val="28"/>
          <w:szCs w:val="28"/>
        </w:rPr>
        <w:t xml:space="preserve">3.Объем иных межбюджетных трансфертов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бюджету </w:t>
      </w:r>
      <w:proofErr w:type="spellStart"/>
      <w:r w:rsidRPr="00FD4A6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>-го поселения распределяется в течение года с учетом результатов исполнения бюджетов поселений.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 Предоставление иных межбюджетных трансфертов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осуществляется по результатам мотивированного обращения главы (администрации) поселения при возникновении в течение текущего финансового года следующих обстоятельств: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lastRenderedPageBreak/>
        <w:t xml:space="preserve">           -уменьшения поступлений налоговых и неналоговых доходов бюджетов поселений при наличии объективных факторов, подкрепленных финансово-экономическими обоснованиями;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-возникновения дополнительных расходов местных бюджетов, обусловленных влиянием объективных факторов на объемы бюджетных обязательств муниципальных образований;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-необходимости решения актуальных вопросов местного значения.</w:t>
      </w:r>
    </w:p>
    <w:p w:rsidR="00EC007A" w:rsidRPr="00FD4A6A" w:rsidRDefault="00EC007A" w:rsidP="00EC007A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Предоставление иных межбюджетных трансфертов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осуществляется в соответствии с соглашением, заключаемым финансовым управлением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и администрацией поселения.</w:t>
      </w:r>
    </w:p>
    <w:p w:rsidR="008E310C" w:rsidRPr="00182DAC" w:rsidRDefault="00EC007A" w:rsidP="00EC007A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4A6A">
        <w:rPr>
          <w:rFonts w:ascii="Times New Roman" w:hAnsi="Times New Roman" w:cs="Times New Roman"/>
          <w:sz w:val="28"/>
          <w:szCs w:val="28"/>
        </w:rPr>
        <w:t xml:space="preserve">         Распределение средств иных межбюджетных трансфертов бюджетам поселений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главы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 утверждается постановлением администрации </w:t>
      </w:r>
      <w:proofErr w:type="spellStart"/>
      <w:r w:rsidRPr="00FD4A6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D4A6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F0BF4" w:rsidRPr="00182DAC" w:rsidRDefault="00BF0BF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93CA9" w:rsidRPr="00293CA9" w:rsidRDefault="0076047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3CA9" w:rsidRPr="00293CA9" w:rsidSect="0020165D">
      <w:pgSz w:w="11906" w:h="16838"/>
      <w:pgMar w:top="851" w:right="107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52CB"/>
    <w:multiLevelType w:val="hybridMultilevel"/>
    <w:tmpl w:val="DDA2251A"/>
    <w:lvl w:ilvl="0" w:tplc="EDA8F8B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45645520"/>
    <w:multiLevelType w:val="hybridMultilevel"/>
    <w:tmpl w:val="40CC2002"/>
    <w:lvl w:ilvl="0" w:tplc="51907A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F"/>
    <w:rsid w:val="00002A6A"/>
    <w:rsid w:val="00004D7B"/>
    <w:rsid w:val="00022740"/>
    <w:rsid w:val="0002469D"/>
    <w:rsid w:val="00026AF2"/>
    <w:rsid w:val="00091D75"/>
    <w:rsid w:val="000A7646"/>
    <w:rsid w:val="000B5076"/>
    <w:rsid w:val="000B5876"/>
    <w:rsid w:val="000B7E97"/>
    <w:rsid w:val="000E0E98"/>
    <w:rsid w:val="000F6257"/>
    <w:rsid w:val="000F749C"/>
    <w:rsid w:val="00110358"/>
    <w:rsid w:val="00110E36"/>
    <w:rsid w:val="00126ABE"/>
    <w:rsid w:val="0012743B"/>
    <w:rsid w:val="00145F83"/>
    <w:rsid w:val="00147888"/>
    <w:rsid w:val="0015396F"/>
    <w:rsid w:val="00173C3A"/>
    <w:rsid w:val="001755CC"/>
    <w:rsid w:val="00180F3E"/>
    <w:rsid w:val="00182DAC"/>
    <w:rsid w:val="001929C7"/>
    <w:rsid w:val="001B3384"/>
    <w:rsid w:val="001B3B37"/>
    <w:rsid w:val="001B66D6"/>
    <w:rsid w:val="001E0577"/>
    <w:rsid w:val="001E09A3"/>
    <w:rsid w:val="001E4B97"/>
    <w:rsid w:val="001F2895"/>
    <w:rsid w:val="00201622"/>
    <w:rsid w:val="0020165D"/>
    <w:rsid w:val="00233390"/>
    <w:rsid w:val="00252164"/>
    <w:rsid w:val="00260F5D"/>
    <w:rsid w:val="00264738"/>
    <w:rsid w:val="00285753"/>
    <w:rsid w:val="002930F8"/>
    <w:rsid w:val="00293CA9"/>
    <w:rsid w:val="00294A4B"/>
    <w:rsid w:val="002A19D3"/>
    <w:rsid w:val="00305886"/>
    <w:rsid w:val="003356B7"/>
    <w:rsid w:val="003506C9"/>
    <w:rsid w:val="00360811"/>
    <w:rsid w:val="00371DEF"/>
    <w:rsid w:val="00373CF1"/>
    <w:rsid w:val="003A2383"/>
    <w:rsid w:val="003A572E"/>
    <w:rsid w:val="003A5E31"/>
    <w:rsid w:val="003C6844"/>
    <w:rsid w:val="003D56BB"/>
    <w:rsid w:val="004130E7"/>
    <w:rsid w:val="0041546B"/>
    <w:rsid w:val="004202AF"/>
    <w:rsid w:val="00424323"/>
    <w:rsid w:val="00425DF3"/>
    <w:rsid w:val="00431C68"/>
    <w:rsid w:val="00433D36"/>
    <w:rsid w:val="00437D17"/>
    <w:rsid w:val="0045441B"/>
    <w:rsid w:val="00470960"/>
    <w:rsid w:val="00485D65"/>
    <w:rsid w:val="00496EB0"/>
    <w:rsid w:val="004A6A34"/>
    <w:rsid w:val="004D2223"/>
    <w:rsid w:val="004D2233"/>
    <w:rsid w:val="004F09FA"/>
    <w:rsid w:val="0050653C"/>
    <w:rsid w:val="00513556"/>
    <w:rsid w:val="0052692E"/>
    <w:rsid w:val="00535844"/>
    <w:rsid w:val="00580826"/>
    <w:rsid w:val="00582DFB"/>
    <w:rsid w:val="005848EF"/>
    <w:rsid w:val="00592EF9"/>
    <w:rsid w:val="005A077B"/>
    <w:rsid w:val="005A1C7A"/>
    <w:rsid w:val="005A645F"/>
    <w:rsid w:val="005C2EC1"/>
    <w:rsid w:val="005C2F7A"/>
    <w:rsid w:val="005E0331"/>
    <w:rsid w:val="00604973"/>
    <w:rsid w:val="0064396F"/>
    <w:rsid w:val="00651442"/>
    <w:rsid w:val="00660D02"/>
    <w:rsid w:val="006628E9"/>
    <w:rsid w:val="006851A5"/>
    <w:rsid w:val="006A2DA4"/>
    <w:rsid w:val="006A4B2F"/>
    <w:rsid w:val="006A7605"/>
    <w:rsid w:val="006C22C3"/>
    <w:rsid w:val="006C47B2"/>
    <w:rsid w:val="006D52AD"/>
    <w:rsid w:val="00760474"/>
    <w:rsid w:val="00760478"/>
    <w:rsid w:val="00766F5D"/>
    <w:rsid w:val="007B4FC9"/>
    <w:rsid w:val="007B7310"/>
    <w:rsid w:val="007C1017"/>
    <w:rsid w:val="007C4664"/>
    <w:rsid w:val="007C53B0"/>
    <w:rsid w:val="007C5CF6"/>
    <w:rsid w:val="007C6CCF"/>
    <w:rsid w:val="007C7236"/>
    <w:rsid w:val="007D3F21"/>
    <w:rsid w:val="00801181"/>
    <w:rsid w:val="008132E4"/>
    <w:rsid w:val="00813F05"/>
    <w:rsid w:val="0081636A"/>
    <w:rsid w:val="008308AB"/>
    <w:rsid w:val="00835021"/>
    <w:rsid w:val="00860C7F"/>
    <w:rsid w:val="00865017"/>
    <w:rsid w:val="00870C3F"/>
    <w:rsid w:val="008758E0"/>
    <w:rsid w:val="0088124C"/>
    <w:rsid w:val="00884B13"/>
    <w:rsid w:val="0088793B"/>
    <w:rsid w:val="00894617"/>
    <w:rsid w:val="008A5AA0"/>
    <w:rsid w:val="008C3CFA"/>
    <w:rsid w:val="008D2388"/>
    <w:rsid w:val="008D5F37"/>
    <w:rsid w:val="008E310C"/>
    <w:rsid w:val="008E393C"/>
    <w:rsid w:val="0090624F"/>
    <w:rsid w:val="00910192"/>
    <w:rsid w:val="009145D5"/>
    <w:rsid w:val="00924FA6"/>
    <w:rsid w:val="00941581"/>
    <w:rsid w:val="00941644"/>
    <w:rsid w:val="00941C21"/>
    <w:rsid w:val="0095277A"/>
    <w:rsid w:val="00974842"/>
    <w:rsid w:val="0098508D"/>
    <w:rsid w:val="0099558E"/>
    <w:rsid w:val="009A6A03"/>
    <w:rsid w:val="009C0560"/>
    <w:rsid w:val="009E2CF7"/>
    <w:rsid w:val="009F703C"/>
    <w:rsid w:val="00A00A3D"/>
    <w:rsid w:val="00A03C02"/>
    <w:rsid w:val="00A045A4"/>
    <w:rsid w:val="00A11343"/>
    <w:rsid w:val="00A21654"/>
    <w:rsid w:val="00A24809"/>
    <w:rsid w:val="00A415A3"/>
    <w:rsid w:val="00A92C67"/>
    <w:rsid w:val="00AD5210"/>
    <w:rsid w:val="00AF26C7"/>
    <w:rsid w:val="00AF6021"/>
    <w:rsid w:val="00B06E7F"/>
    <w:rsid w:val="00B07EB9"/>
    <w:rsid w:val="00B14ADF"/>
    <w:rsid w:val="00B3587E"/>
    <w:rsid w:val="00B7060E"/>
    <w:rsid w:val="00B72851"/>
    <w:rsid w:val="00B941A0"/>
    <w:rsid w:val="00BB029C"/>
    <w:rsid w:val="00BC1701"/>
    <w:rsid w:val="00BC7D1D"/>
    <w:rsid w:val="00BE0281"/>
    <w:rsid w:val="00BF0BF4"/>
    <w:rsid w:val="00BF42B0"/>
    <w:rsid w:val="00BF49BE"/>
    <w:rsid w:val="00C063A9"/>
    <w:rsid w:val="00C16128"/>
    <w:rsid w:val="00C22B35"/>
    <w:rsid w:val="00C2648A"/>
    <w:rsid w:val="00C54977"/>
    <w:rsid w:val="00C637E1"/>
    <w:rsid w:val="00C74774"/>
    <w:rsid w:val="00C755AF"/>
    <w:rsid w:val="00C901B3"/>
    <w:rsid w:val="00CA10A1"/>
    <w:rsid w:val="00CA4D3D"/>
    <w:rsid w:val="00CB1E9B"/>
    <w:rsid w:val="00CB6855"/>
    <w:rsid w:val="00CB6ACF"/>
    <w:rsid w:val="00CC2E76"/>
    <w:rsid w:val="00CD7B23"/>
    <w:rsid w:val="00D31F38"/>
    <w:rsid w:val="00D360E2"/>
    <w:rsid w:val="00D3617F"/>
    <w:rsid w:val="00D5426F"/>
    <w:rsid w:val="00D620FD"/>
    <w:rsid w:val="00D93629"/>
    <w:rsid w:val="00D96B30"/>
    <w:rsid w:val="00DC072F"/>
    <w:rsid w:val="00DC385E"/>
    <w:rsid w:val="00DC763C"/>
    <w:rsid w:val="00DD47CA"/>
    <w:rsid w:val="00DD61A7"/>
    <w:rsid w:val="00DD6AA4"/>
    <w:rsid w:val="00DE61B7"/>
    <w:rsid w:val="00DF1FDD"/>
    <w:rsid w:val="00E0637A"/>
    <w:rsid w:val="00E10C28"/>
    <w:rsid w:val="00E16FC7"/>
    <w:rsid w:val="00E236DF"/>
    <w:rsid w:val="00E35F15"/>
    <w:rsid w:val="00E41010"/>
    <w:rsid w:val="00E4748A"/>
    <w:rsid w:val="00E668CE"/>
    <w:rsid w:val="00EA1EDA"/>
    <w:rsid w:val="00EC007A"/>
    <w:rsid w:val="00EC3CD3"/>
    <w:rsid w:val="00ED141D"/>
    <w:rsid w:val="00ED3128"/>
    <w:rsid w:val="00EE2AA2"/>
    <w:rsid w:val="00EF5D96"/>
    <w:rsid w:val="00EF5E13"/>
    <w:rsid w:val="00F02BC6"/>
    <w:rsid w:val="00F21141"/>
    <w:rsid w:val="00F42E9F"/>
    <w:rsid w:val="00F55CEE"/>
    <w:rsid w:val="00F70EE7"/>
    <w:rsid w:val="00F74AA0"/>
    <w:rsid w:val="00F84B5B"/>
    <w:rsid w:val="00F858C6"/>
    <w:rsid w:val="00F93FF8"/>
    <w:rsid w:val="00FA3A2D"/>
    <w:rsid w:val="00FD14DB"/>
    <w:rsid w:val="00FD4A6A"/>
    <w:rsid w:val="00FD735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860CC18BA64AEB394024C7679030F4886E400255D8468C7CEFFA2C55953F990B2E37AEF6BFw3H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adminm</cp:lastModifiedBy>
  <cp:revision>21</cp:revision>
  <cp:lastPrinted>2016-11-29T07:05:00Z</cp:lastPrinted>
  <dcterms:created xsi:type="dcterms:W3CDTF">2016-12-08T06:29:00Z</dcterms:created>
  <dcterms:modified xsi:type="dcterms:W3CDTF">2017-11-15T09:34:00Z</dcterms:modified>
</cp:coreProperties>
</file>